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E7" w:rsidRPr="00AF4EE9" w:rsidRDefault="007270E7" w:rsidP="00A769DB">
      <w:pPr>
        <w:rPr>
          <w:rFonts w:cs="SimSun"/>
        </w:rPr>
      </w:pPr>
      <w:r w:rsidRPr="00AF4EE9">
        <w:t>Call for Papers</w:t>
      </w:r>
    </w:p>
    <w:p w:rsidR="00D65E78" w:rsidRPr="00D65E78" w:rsidRDefault="00D65E78" w:rsidP="00D65E78">
      <w:pPr>
        <w:pStyle w:val="PACLICTitle"/>
        <w:rPr>
          <w:rFonts w:ascii="Times New Roman" w:hAnsi="Times New Roman"/>
        </w:rPr>
      </w:pPr>
      <w:r w:rsidRPr="00D65E78">
        <w:rPr>
          <w:rFonts w:ascii="Times New Roman" w:hAnsi="Times New Roman"/>
        </w:rPr>
        <w:t>Joint International Conference</w:t>
      </w:r>
    </w:p>
    <w:p w:rsidR="00D65E78" w:rsidRDefault="00D65E78" w:rsidP="00D65E78">
      <w:pPr>
        <w:pStyle w:val="PACLICTitle"/>
      </w:pPr>
      <w:r w:rsidRPr="00D65E78">
        <w:t>ESP in Asia: Review and Speculation</w:t>
      </w:r>
    </w:p>
    <w:p w:rsidR="001437E1" w:rsidRPr="00F7687C" w:rsidRDefault="007270E7" w:rsidP="00D65E78">
      <w:pPr>
        <w:pStyle w:val="PACLICTitle"/>
        <w:rPr>
          <w:rFonts w:ascii="Times New Roman" w:hAnsi="Times New Roman"/>
          <w:lang w:eastAsia="zh-CN"/>
        </w:rPr>
      </w:pPr>
      <w:r w:rsidRPr="00F7687C">
        <w:rPr>
          <w:rFonts w:ascii="Times New Roman" w:hAnsi="Times New Roman"/>
        </w:rPr>
        <w:t xml:space="preserve">The </w:t>
      </w:r>
      <w:r w:rsidRPr="00F7687C">
        <w:rPr>
          <w:rFonts w:ascii="Times New Roman" w:hAnsi="Times New Roman"/>
          <w:lang w:eastAsia="zh-CN"/>
        </w:rPr>
        <w:t>4</w:t>
      </w:r>
      <w:r w:rsidRPr="00F7687C">
        <w:rPr>
          <w:rFonts w:ascii="Times New Roman" w:hAnsi="Times New Roman"/>
          <w:vertAlign w:val="superscript"/>
          <w:lang w:eastAsia="zh-CN"/>
        </w:rPr>
        <w:t>th</w:t>
      </w:r>
      <w:r w:rsidR="001437E1" w:rsidRPr="00F7687C">
        <w:rPr>
          <w:rFonts w:ascii="Times New Roman" w:hAnsi="Times New Roman"/>
        </w:rPr>
        <w:t>N</w:t>
      </w:r>
      <w:r w:rsidR="001437E1" w:rsidRPr="00F7687C">
        <w:rPr>
          <w:rFonts w:ascii="Times New Roman" w:hAnsi="Times New Roman"/>
          <w:lang w:eastAsia="zh-CN"/>
        </w:rPr>
        <w:t xml:space="preserve">ational </w:t>
      </w:r>
      <w:r w:rsidRPr="00F7687C">
        <w:rPr>
          <w:rFonts w:ascii="Times New Roman" w:hAnsi="Times New Roman"/>
        </w:rPr>
        <w:t>Conference of the Chinese Association for ESP</w:t>
      </w:r>
    </w:p>
    <w:p w:rsidR="007270E7" w:rsidRPr="00F7687C" w:rsidRDefault="007270E7" w:rsidP="00F7687C">
      <w:pPr>
        <w:pStyle w:val="PACLICTitle"/>
        <w:rPr>
          <w:rFonts w:ascii="Times New Roman" w:hAnsi="Times New Roman"/>
        </w:rPr>
      </w:pPr>
      <w:r w:rsidRPr="00F7687C">
        <w:rPr>
          <w:rFonts w:ascii="Times New Roman" w:hAnsi="Times New Roman"/>
        </w:rPr>
        <w:t>&amp;</w:t>
      </w:r>
    </w:p>
    <w:p w:rsidR="007270E7" w:rsidRPr="00F7687C" w:rsidRDefault="007270E7" w:rsidP="00F7687C">
      <w:pPr>
        <w:pStyle w:val="PACLICTitle"/>
        <w:rPr>
          <w:rFonts w:ascii="Times New Roman" w:hAnsi="Times New Roman"/>
        </w:rPr>
      </w:pPr>
      <w:r w:rsidRPr="00F7687C">
        <w:rPr>
          <w:rFonts w:ascii="Times New Roman" w:hAnsi="Times New Roman"/>
        </w:rPr>
        <w:t xml:space="preserve">The </w:t>
      </w:r>
      <w:r w:rsidRPr="00F7687C">
        <w:rPr>
          <w:rFonts w:ascii="Times New Roman" w:hAnsi="Times New Roman"/>
          <w:lang w:eastAsia="zh-CN"/>
        </w:rPr>
        <w:t>7</w:t>
      </w:r>
      <w:r w:rsidRPr="00F7687C">
        <w:rPr>
          <w:rFonts w:ascii="Times New Roman" w:hAnsi="Times New Roman"/>
          <w:vertAlign w:val="superscript"/>
          <w:lang w:eastAsia="zh-CN"/>
        </w:rPr>
        <w:t>th</w:t>
      </w:r>
      <w:r w:rsidRPr="00F7687C">
        <w:rPr>
          <w:rFonts w:ascii="Times New Roman" w:hAnsi="Times New Roman"/>
        </w:rPr>
        <w:t xml:space="preserve"> International Conference on ESP in Asia</w:t>
      </w:r>
    </w:p>
    <w:p w:rsidR="00F7687C" w:rsidRDefault="00F7687C" w:rsidP="00A769DB"/>
    <w:p w:rsidR="007270E7" w:rsidRPr="00F7687C" w:rsidRDefault="007270E7" w:rsidP="00A769DB">
      <w:r w:rsidRPr="00F7687C">
        <w:t xml:space="preserve">Time: </w:t>
      </w:r>
      <w:r w:rsidRPr="00307F94">
        <w:t xml:space="preserve">25--27 September 2015(Fri-Sun) </w:t>
      </w:r>
    </w:p>
    <w:p w:rsidR="007270E7" w:rsidRPr="00F7687C" w:rsidRDefault="007270E7" w:rsidP="00A769DB">
      <w:r w:rsidRPr="00F7687C">
        <w:t xml:space="preserve">Venue: </w:t>
      </w:r>
      <w:r w:rsidRPr="00307F94">
        <w:t xml:space="preserve">China University of </w:t>
      </w:r>
      <w:proofErr w:type="gramStart"/>
      <w:r w:rsidRPr="00307F94">
        <w:t>Petroleum</w:t>
      </w:r>
      <w:r w:rsidR="0043678A" w:rsidRPr="00307F94">
        <w:t>(</w:t>
      </w:r>
      <w:proofErr w:type="gramEnd"/>
      <w:r w:rsidR="0043678A" w:rsidRPr="00307F94">
        <w:t>East China)</w:t>
      </w:r>
      <w:r w:rsidR="00BE1EC8">
        <w:rPr>
          <w:rFonts w:hint="eastAsia"/>
        </w:rPr>
        <w:t xml:space="preserve">, </w:t>
      </w:r>
      <w:r w:rsidR="001735B6">
        <w:rPr>
          <w:rFonts w:hint="eastAsia"/>
        </w:rPr>
        <w:t>Qing</w:t>
      </w:r>
      <w:r w:rsidRPr="00307F94">
        <w:t>dao, Shandong, China</w:t>
      </w:r>
    </w:p>
    <w:p w:rsidR="007270E7" w:rsidRPr="00F7687C" w:rsidRDefault="007270E7" w:rsidP="00F7687C">
      <w:pPr>
        <w:pStyle w:val="PACLICTitle"/>
        <w:jc w:val="both"/>
        <w:rPr>
          <w:rFonts w:ascii="Times New Roman" w:hAnsi="Times New Roman"/>
          <w:b w:val="0"/>
          <w:sz w:val="24"/>
          <w:szCs w:val="24"/>
        </w:rPr>
      </w:pPr>
      <w:r w:rsidRPr="00F7687C">
        <w:rPr>
          <w:rFonts w:ascii="Times New Roman" w:hAnsi="Times New Roman"/>
          <w:sz w:val="24"/>
          <w:szCs w:val="24"/>
        </w:rPr>
        <w:t xml:space="preserve">Conference website: </w:t>
      </w:r>
      <w:r w:rsidR="009E5C6F" w:rsidRPr="00F7687C">
        <w:rPr>
          <w:rFonts w:ascii="Times New Roman" w:hAnsi="Times New Roman"/>
          <w:b w:val="0"/>
          <w:sz w:val="24"/>
          <w:szCs w:val="24"/>
        </w:rPr>
        <w:t>www.jointesp2015.org</w:t>
      </w:r>
    </w:p>
    <w:p w:rsidR="007270E7" w:rsidRPr="00F7687C" w:rsidRDefault="007270E7" w:rsidP="00A769DB"/>
    <w:p w:rsidR="007270E7" w:rsidRPr="00F7687C" w:rsidRDefault="00D35641" w:rsidP="00A769DB">
      <w:r w:rsidRPr="00F7687C">
        <w:t>C</w:t>
      </w:r>
      <w:r w:rsidR="007270E7" w:rsidRPr="00F7687C">
        <w:t>onference</w:t>
      </w:r>
      <w:r w:rsidR="00BE62FC">
        <w:t xml:space="preserve"> aim</w:t>
      </w:r>
      <w:r w:rsidR="00BE62FC">
        <w:rPr>
          <w:rFonts w:hint="eastAsia"/>
        </w:rPr>
        <w:t>s</w:t>
      </w:r>
      <w:r w:rsidRPr="00F7687C">
        <w:t>:</w:t>
      </w:r>
    </w:p>
    <w:p w:rsidR="007270E7" w:rsidRPr="00307F94" w:rsidRDefault="00BE1EC8" w:rsidP="00A769DB">
      <w:pPr>
        <w:rPr>
          <w:b/>
        </w:rPr>
      </w:pPr>
      <w:r w:rsidRPr="00BE1EC8">
        <w:t>This year’s conference aims to explore the educational, economic, as well as social aspects of ESP teaching and research in the Asian context, to establish the basis, network and recognizable meeting point of ESP researchers and practitioners. We believe that with contribution from participants from China and other parts of the world, this conference will further development of the field in general and enhance ESP research and teaching practice in Asia in particular.</w:t>
      </w:r>
    </w:p>
    <w:p w:rsidR="007270E7" w:rsidRPr="00123664" w:rsidRDefault="007270E7" w:rsidP="00A769DB">
      <w:r w:rsidRPr="00123664">
        <w:t xml:space="preserve">Conference </w:t>
      </w:r>
      <w:r w:rsidR="00D35641" w:rsidRPr="00123664">
        <w:t>sub-</w:t>
      </w:r>
      <w:r w:rsidRPr="00123664">
        <w:t>themes</w:t>
      </w:r>
      <w:r w:rsidR="00123664">
        <w:rPr>
          <w:rFonts w:hint="eastAsia"/>
        </w:rPr>
        <w:t>:</w:t>
      </w:r>
    </w:p>
    <w:p w:rsidR="007270E7" w:rsidRPr="00307F94" w:rsidRDefault="007270E7" w:rsidP="00A769DB">
      <w:pPr>
        <w:rPr>
          <w:b/>
        </w:rPr>
      </w:pPr>
      <w:r w:rsidRPr="00307F94">
        <w:t xml:space="preserve">Conference </w:t>
      </w:r>
      <w:r w:rsidR="00D35641" w:rsidRPr="00307F94">
        <w:t>sub-</w:t>
      </w:r>
      <w:r w:rsidRPr="00307F94">
        <w:t>themes include, but are not limited to:</w:t>
      </w:r>
    </w:p>
    <w:p w:rsidR="007270E7" w:rsidRPr="00307F94" w:rsidRDefault="007270E7" w:rsidP="00A769DB">
      <w:pPr>
        <w:pStyle w:val="af"/>
        <w:numPr>
          <w:ilvl w:val="0"/>
          <w:numId w:val="3"/>
        </w:numPr>
        <w:ind w:firstLineChars="0"/>
        <w:rPr>
          <w:b/>
        </w:rPr>
      </w:pPr>
      <w:r w:rsidRPr="00307F94">
        <w:t>Curriculum and course design in ESP</w:t>
      </w:r>
    </w:p>
    <w:p w:rsidR="007270E7" w:rsidRPr="00307F94" w:rsidRDefault="007270E7" w:rsidP="00A769DB">
      <w:pPr>
        <w:pStyle w:val="af"/>
        <w:numPr>
          <w:ilvl w:val="0"/>
          <w:numId w:val="3"/>
        </w:numPr>
        <w:ind w:firstLineChars="0"/>
        <w:rPr>
          <w:b/>
        </w:rPr>
      </w:pPr>
      <w:r w:rsidRPr="00307F94">
        <w:t>Materials design and writing in ESP</w:t>
      </w:r>
    </w:p>
    <w:p w:rsidR="007270E7" w:rsidRPr="00307F94" w:rsidRDefault="007270E7" w:rsidP="00A769DB">
      <w:pPr>
        <w:pStyle w:val="af"/>
        <w:numPr>
          <w:ilvl w:val="0"/>
          <w:numId w:val="3"/>
        </w:numPr>
        <w:ind w:firstLineChars="0"/>
        <w:rPr>
          <w:b/>
        </w:rPr>
      </w:pPr>
      <w:r w:rsidRPr="00307F94">
        <w:t xml:space="preserve">Development and application of ESP theories </w:t>
      </w:r>
    </w:p>
    <w:p w:rsidR="007270E7" w:rsidRPr="00307F94" w:rsidRDefault="007270E7" w:rsidP="00A769DB">
      <w:pPr>
        <w:pStyle w:val="af"/>
        <w:numPr>
          <w:ilvl w:val="0"/>
          <w:numId w:val="3"/>
        </w:numPr>
        <w:ind w:firstLineChars="0"/>
        <w:rPr>
          <w:b/>
        </w:rPr>
      </w:pPr>
      <w:r w:rsidRPr="00307F94">
        <w:t xml:space="preserve">ESP teaching and learning approaches and methods </w:t>
      </w:r>
    </w:p>
    <w:p w:rsidR="007270E7" w:rsidRPr="00307F94" w:rsidRDefault="007270E7" w:rsidP="00A769DB">
      <w:pPr>
        <w:pStyle w:val="af"/>
        <w:numPr>
          <w:ilvl w:val="0"/>
          <w:numId w:val="3"/>
        </w:numPr>
        <w:ind w:firstLineChars="0"/>
        <w:rPr>
          <w:b/>
        </w:rPr>
      </w:pPr>
      <w:r w:rsidRPr="00307F94">
        <w:t>Innovations in ESP research and instruction</w:t>
      </w:r>
    </w:p>
    <w:p w:rsidR="007270E7" w:rsidRPr="00307F94" w:rsidRDefault="007270E7" w:rsidP="00A769DB">
      <w:pPr>
        <w:pStyle w:val="af"/>
        <w:numPr>
          <w:ilvl w:val="0"/>
          <w:numId w:val="3"/>
        </w:numPr>
        <w:ind w:firstLineChars="0"/>
        <w:rPr>
          <w:b/>
        </w:rPr>
      </w:pPr>
      <w:r w:rsidRPr="00307F94">
        <w:t>ESP teacher development</w:t>
      </w:r>
    </w:p>
    <w:p w:rsidR="007270E7" w:rsidRPr="00307F94" w:rsidRDefault="007270E7" w:rsidP="00A769DB">
      <w:pPr>
        <w:pStyle w:val="af"/>
        <w:numPr>
          <w:ilvl w:val="0"/>
          <w:numId w:val="3"/>
        </w:numPr>
        <w:ind w:firstLineChars="0"/>
        <w:rPr>
          <w:b/>
        </w:rPr>
      </w:pPr>
      <w:r w:rsidRPr="00307F94">
        <w:t>Development of ESP testing and assessment</w:t>
      </w:r>
    </w:p>
    <w:p w:rsidR="007270E7" w:rsidRPr="00307F94" w:rsidRDefault="007270E7" w:rsidP="00A769DB">
      <w:pPr>
        <w:pStyle w:val="af"/>
        <w:numPr>
          <w:ilvl w:val="0"/>
          <w:numId w:val="3"/>
        </w:numPr>
        <w:ind w:firstLineChars="0"/>
        <w:rPr>
          <w:b/>
        </w:rPr>
      </w:pPr>
      <w:r w:rsidRPr="00307F94">
        <w:t>English teaching and learning for academic purposes</w:t>
      </w:r>
    </w:p>
    <w:p w:rsidR="007270E7" w:rsidRPr="00307F94" w:rsidRDefault="007270E7" w:rsidP="00A769DB">
      <w:pPr>
        <w:pStyle w:val="af"/>
        <w:numPr>
          <w:ilvl w:val="0"/>
          <w:numId w:val="3"/>
        </w:numPr>
        <w:ind w:firstLineChars="0"/>
        <w:rPr>
          <w:b/>
        </w:rPr>
      </w:pPr>
      <w:r w:rsidRPr="00307F94">
        <w:t>English teaching and learning for professional purposes</w:t>
      </w:r>
    </w:p>
    <w:p w:rsidR="007270E7" w:rsidRPr="00307F94" w:rsidRDefault="007270E7" w:rsidP="00A769DB">
      <w:pPr>
        <w:pStyle w:val="af"/>
        <w:numPr>
          <w:ilvl w:val="0"/>
          <w:numId w:val="3"/>
        </w:numPr>
        <w:ind w:firstLineChars="0"/>
        <w:rPr>
          <w:b/>
        </w:rPr>
      </w:pPr>
      <w:r w:rsidRPr="00307F94">
        <w:t>English teaching and research for business purposes</w:t>
      </w:r>
    </w:p>
    <w:p w:rsidR="007270E7" w:rsidRPr="00307F94" w:rsidRDefault="007270E7" w:rsidP="00A769DB">
      <w:pPr>
        <w:pStyle w:val="af"/>
        <w:numPr>
          <w:ilvl w:val="0"/>
          <w:numId w:val="3"/>
        </w:numPr>
        <w:ind w:firstLineChars="0"/>
        <w:rPr>
          <w:b/>
        </w:rPr>
      </w:pPr>
      <w:r w:rsidRPr="00307F94">
        <w:t>English teaching and research for legal purposes</w:t>
      </w:r>
    </w:p>
    <w:p w:rsidR="007270E7" w:rsidRPr="00307F94" w:rsidRDefault="007270E7" w:rsidP="00A769DB">
      <w:pPr>
        <w:pStyle w:val="af"/>
        <w:numPr>
          <w:ilvl w:val="0"/>
          <w:numId w:val="3"/>
        </w:numPr>
        <w:ind w:firstLineChars="0"/>
        <w:rPr>
          <w:b/>
        </w:rPr>
      </w:pPr>
      <w:r w:rsidRPr="00307F94">
        <w:t>Intercultural communication in ESP teaching</w:t>
      </w:r>
    </w:p>
    <w:p w:rsidR="007270E7" w:rsidRPr="00123664" w:rsidRDefault="007270E7" w:rsidP="00A769DB">
      <w:r w:rsidRPr="00123664">
        <w:t>Important dates</w:t>
      </w:r>
      <w:r w:rsidR="00123664">
        <w:rPr>
          <w:rFonts w:hint="eastAsia"/>
        </w:rPr>
        <w:t>:</w:t>
      </w:r>
    </w:p>
    <w:p w:rsidR="007270E7" w:rsidRPr="00307F94" w:rsidRDefault="007270E7" w:rsidP="00A769DB">
      <w:pPr>
        <w:rPr>
          <w:b/>
        </w:rPr>
      </w:pPr>
      <w:r w:rsidRPr="00123664">
        <w:t>Abstract submission deadline:</w:t>
      </w:r>
      <w:r w:rsidRPr="00307F94">
        <w:t xml:space="preserve"> Ju</w:t>
      </w:r>
      <w:r w:rsidR="009E5C6F" w:rsidRPr="00307F94">
        <w:t>ne</w:t>
      </w:r>
      <w:r w:rsidRPr="00307F94">
        <w:t xml:space="preserve"> 1, 201</w:t>
      </w:r>
      <w:r w:rsidR="009E5C6F" w:rsidRPr="00307F94">
        <w:t>5</w:t>
      </w:r>
    </w:p>
    <w:p w:rsidR="007270E7" w:rsidRPr="00307F94" w:rsidRDefault="007270E7" w:rsidP="00A769DB">
      <w:pPr>
        <w:rPr>
          <w:b/>
        </w:rPr>
      </w:pPr>
      <w:r w:rsidRPr="00123664">
        <w:lastRenderedPageBreak/>
        <w:t xml:space="preserve">Notification of acceptance: </w:t>
      </w:r>
      <w:r w:rsidR="009E5C6F" w:rsidRPr="00307F94">
        <w:t>July</w:t>
      </w:r>
      <w:r w:rsidRPr="00307F94">
        <w:t xml:space="preserve"> 1, 201</w:t>
      </w:r>
      <w:r w:rsidR="009E5C6F" w:rsidRPr="00307F94">
        <w:t>5</w:t>
      </w:r>
    </w:p>
    <w:p w:rsidR="007270E7" w:rsidRPr="00123664" w:rsidRDefault="007270E7" w:rsidP="00A769DB">
      <w:r w:rsidRPr="00123664">
        <w:t>Abstract Submission</w:t>
      </w:r>
      <w:r w:rsidR="00123664">
        <w:rPr>
          <w:rFonts w:hint="eastAsia"/>
        </w:rPr>
        <w:t>:</w:t>
      </w:r>
    </w:p>
    <w:p w:rsidR="007270E7" w:rsidRPr="00307F94" w:rsidRDefault="007270E7" w:rsidP="00A769DB">
      <w:pPr>
        <w:rPr>
          <w:b/>
        </w:rPr>
      </w:pPr>
      <w:r w:rsidRPr="00307F94">
        <w:t xml:space="preserve">All presentations will be 20 minutes, followed by 5 minutes for </w:t>
      </w:r>
      <w:r w:rsidR="00D35641" w:rsidRPr="00307F94">
        <w:t>Q &amp; A</w:t>
      </w:r>
      <w:r w:rsidRPr="00307F94">
        <w:t>. Your abstract (in MS Word version), written in English and sent to</w:t>
      </w:r>
      <w:r w:rsidR="003E7590">
        <w:rPr>
          <w:rFonts w:eastAsiaTheme="minorEastAsia" w:hint="eastAsia"/>
          <w:lang w:eastAsia="zh-TW"/>
        </w:rPr>
        <w:t xml:space="preserve"> </w:t>
      </w:r>
      <w:r w:rsidR="003E7590" w:rsidRPr="003E7590">
        <w:rPr>
          <w:rFonts w:eastAsiaTheme="minorEastAsia" w:hint="eastAsia"/>
          <w:u w:val="single"/>
          <w:lang w:eastAsia="zh-TW"/>
        </w:rPr>
        <w:t>taiwanesp@gmail.com</w:t>
      </w:r>
      <w:r w:rsidRPr="00307F94">
        <w:t xml:space="preserve">, should not exceed 300 </w:t>
      </w:r>
      <w:proofErr w:type="spellStart"/>
      <w:r w:rsidRPr="00307F94">
        <w:t>words.</w:t>
      </w:r>
      <w:r w:rsidR="00AC03FE" w:rsidRPr="00307F94">
        <w:t>Use</w:t>
      </w:r>
      <w:proofErr w:type="spellEnd"/>
      <w:r w:rsidR="00AC03FE" w:rsidRPr="00307F94">
        <w:t xml:space="preserve"> single spac</w:t>
      </w:r>
      <w:r w:rsidR="00123664">
        <w:rPr>
          <w:rFonts w:hint="eastAsia"/>
        </w:rPr>
        <w:t>e,</w:t>
      </w:r>
      <w:r w:rsidR="009B2E49">
        <w:rPr>
          <w:rFonts w:hint="eastAsia"/>
        </w:rPr>
        <w:t>1-</w:t>
      </w:r>
      <w:r w:rsidR="00AC03FE" w:rsidRPr="00307F94">
        <w:t>inch page margin</w:t>
      </w:r>
      <w:r w:rsidR="00123664">
        <w:rPr>
          <w:rFonts w:hint="eastAsia"/>
        </w:rPr>
        <w:t xml:space="preserve">, </w:t>
      </w:r>
      <w:r w:rsidR="009B2E49" w:rsidRPr="00307F94">
        <w:t>12-</w:t>
      </w:r>
      <w:r w:rsidR="009B2E49">
        <w:t>point</w:t>
      </w:r>
      <w:r w:rsidR="00123664">
        <w:rPr>
          <w:rFonts w:hint="eastAsia"/>
        </w:rPr>
        <w:t>f</w:t>
      </w:r>
      <w:r w:rsidR="00AC03FE" w:rsidRPr="00307F94">
        <w:t>ont size</w:t>
      </w:r>
      <w:r w:rsidR="00E80915">
        <w:t xml:space="preserve">, </w:t>
      </w:r>
      <w:r w:rsidR="009B2E49">
        <w:rPr>
          <w:rFonts w:hint="eastAsia"/>
        </w:rPr>
        <w:t xml:space="preserve">and </w:t>
      </w:r>
      <w:r w:rsidR="00E80915">
        <w:t xml:space="preserve">Times New </w:t>
      </w:r>
      <w:proofErr w:type="spellStart"/>
      <w:r w:rsidR="00E80915">
        <w:t>Roman</w:t>
      </w:r>
      <w:r w:rsidR="00AC03FE" w:rsidRPr="00307F94">
        <w:t>.</w:t>
      </w:r>
      <w:r w:rsidR="002F217E" w:rsidRPr="00307F94">
        <w:t>Please</w:t>
      </w:r>
      <w:proofErr w:type="spellEnd"/>
      <w:r w:rsidR="002F217E" w:rsidRPr="00307F94">
        <w:t xml:space="preserve"> download the</w:t>
      </w:r>
      <w:r w:rsidRPr="00307F94">
        <w:t xml:space="preserve"> abstract </w:t>
      </w:r>
      <w:r w:rsidR="000F22C1" w:rsidRPr="00307F94">
        <w:t xml:space="preserve">sample </w:t>
      </w:r>
      <w:proofErr w:type="spellStart"/>
      <w:r w:rsidR="002F217E" w:rsidRPr="00E80915">
        <w:rPr>
          <w:color w:val="auto"/>
        </w:rPr>
        <w:t>here</w:t>
      </w:r>
      <w:r w:rsidR="009A4F61" w:rsidRPr="00E80915">
        <w:rPr>
          <w:color w:val="auto"/>
        </w:rPr>
        <w:t>:</w:t>
      </w:r>
      <w:r w:rsidR="00E80915" w:rsidRPr="00E80915">
        <w:rPr>
          <w:rFonts w:hint="eastAsia"/>
          <w:color w:val="FF0000"/>
          <w:u w:val="single"/>
        </w:rPr>
        <w:t>abstract</w:t>
      </w:r>
      <w:proofErr w:type="spellEnd"/>
      <w:r w:rsidR="00E80915" w:rsidRPr="00E80915">
        <w:rPr>
          <w:rFonts w:hint="eastAsia"/>
          <w:color w:val="FF0000"/>
          <w:u w:val="single"/>
        </w:rPr>
        <w:t xml:space="preserve"> sample</w:t>
      </w:r>
    </w:p>
    <w:p w:rsidR="00E80915" w:rsidRDefault="00E80915" w:rsidP="00A769DB"/>
    <w:p w:rsidR="007270E7" w:rsidRPr="00E80915" w:rsidRDefault="007270E7" w:rsidP="00A769DB">
      <w:r w:rsidRPr="00E80915">
        <w:t>Co-organizers</w:t>
      </w:r>
      <w:r w:rsidR="00E80915">
        <w:rPr>
          <w:rFonts w:hint="eastAsia"/>
        </w:rPr>
        <w:t>:</w:t>
      </w:r>
    </w:p>
    <w:p w:rsidR="007270E7" w:rsidRPr="00307F94" w:rsidRDefault="007270E7" w:rsidP="00A769DB">
      <w:pPr>
        <w:rPr>
          <w:b/>
        </w:rPr>
      </w:pPr>
      <w:r w:rsidRPr="00307F94">
        <w:t xml:space="preserve">College of </w:t>
      </w:r>
      <w:r w:rsidR="008B407D" w:rsidRPr="00307F94">
        <w:t>Arts</w:t>
      </w:r>
      <w:r w:rsidRPr="00307F94">
        <w:t xml:space="preserve"> China University of Petroleum</w:t>
      </w:r>
      <w:r w:rsidR="008B407D" w:rsidRPr="00307F94">
        <w:t xml:space="preserve"> (East China) </w:t>
      </w:r>
    </w:p>
    <w:p w:rsidR="007270E7" w:rsidRPr="00307F94" w:rsidRDefault="007270E7" w:rsidP="00A769DB">
      <w:pPr>
        <w:rPr>
          <w:b/>
        </w:rPr>
      </w:pPr>
      <w:r w:rsidRPr="00307F94">
        <w:t>The Chinese Association for ESP, China</w:t>
      </w:r>
    </w:p>
    <w:p w:rsidR="007270E7" w:rsidRPr="00307F94" w:rsidRDefault="007270E7" w:rsidP="00A769DB">
      <w:pPr>
        <w:rPr>
          <w:b/>
        </w:rPr>
      </w:pPr>
      <w:r w:rsidRPr="00307F94">
        <w:t xml:space="preserve">Taiwan ESP Association </w:t>
      </w:r>
    </w:p>
    <w:p w:rsidR="007270E7" w:rsidRPr="00307F94" w:rsidRDefault="007270E7" w:rsidP="00A769DB">
      <w:pPr>
        <w:rPr>
          <w:b/>
        </w:rPr>
      </w:pPr>
      <w:r w:rsidRPr="00307F94">
        <w:t xml:space="preserve">Research Centre for Professional Communication, </w:t>
      </w:r>
      <w:proofErr w:type="gramStart"/>
      <w:r w:rsidR="00A769DB" w:rsidRPr="00B96014">
        <w:rPr>
          <w:rFonts w:hint="eastAsia"/>
        </w:rPr>
        <w:t>T</w:t>
      </w:r>
      <w:r w:rsidRPr="00B96014">
        <w:t>h</w:t>
      </w:r>
      <w:r w:rsidRPr="00307F94">
        <w:t>e</w:t>
      </w:r>
      <w:proofErr w:type="gramEnd"/>
      <w:r w:rsidRPr="00307F94">
        <w:t xml:space="preserve"> Hong Kong Polytechnic </w:t>
      </w:r>
      <w:r w:rsidR="00E80915">
        <w:t>University</w:t>
      </w:r>
    </w:p>
    <w:p w:rsidR="002F217E" w:rsidRPr="00A769DB" w:rsidRDefault="002F217E" w:rsidP="00A769DB">
      <w:pPr>
        <w:rPr>
          <w:b/>
        </w:rPr>
      </w:pPr>
      <w:r w:rsidRPr="00A769DB">
        <w:t>The Chinese Journal of ESP</w:t>
      </w:r>
      <w:bookmarkStart w:id="0" w:name="_GoBack"/>
      <w:bookmarkEnd w:id="0"/>
    </w:p>
    <w:p w:rsidR="008535AA" w:rsidRPr="00307F94" w:rsidRDefault="008535AA" w:rsidP="00A769DB"/>
    <w:p w:rsidR="008535AA" w:rsidRPr="00E80915" w:rsidRDefault="008535AA" w:rsidP="00A769DB">
      <w:r w:rsidRPr="00E80915">
        <w:t>Organizing Committee:</w:t>
      </w:r>
    </w:p>
    <w:p w:rsidR="008535AA" w:rsidRPr="00307F94" w:rsidRDefault="008535AA" w:rsidP="00A769DB">
      <w:pPr>
        <w:rPr>
          <w:b/>
        </w:rPr>
      </w:pPr>
      <w:r w:rsidRPr="00E80915">
        <w:t>Chair:</w:t>
      </w:r>
      <w:r w:rsidRPr="00307F94">
        <w:t xml:space="preserve"> Sun </w:t>
      </w:r>
      <w:proofErr w:type="spellStart"/>
      <w:r w:rsidRPr="00307F94">
        <w:t>Youzhong</w:t>
      </w:r>
      <w:proofErr w:type="spellEnd"/>
    </w:p>
    <w:p w:rsidR="008535AA" w:rsidRPr="00307F94" w:rsidRDefault="008535AA" w:rsidP="00A769DB">
      <w:pPr>
        <w:rPr>
          <w:b/>
        </w:rPr>
      </w:pPr>
      <w:r w:rsidRPr="00E80915">
        <w:t>Executive Chair:</w:t>
      </w:r>
      <w:r w:rsidR="001735B6">
        <w:rPr>
          <w:rFonts w:hint="eastAsia"/>
        </w:rPr>
        <w:t xml:space="preserve"> Wang </w:t>
      </w:r>
      <w:proofErr w:type="spellStart"/>
      <w:r w:rsidR="001735B6">
        <w:rPr>
          <w:rFonts w:hint="eastAsia"/>
        </w:rPr>
        <w:t>Shuting</w:t>
      </w:r>
      <w:proofErr w:type="spellEnd"/>
    </w:p>
    <w:p w:rsidR="000F22C1" w:rsidRPr="00307F94" w:rsidRDefault="001735B6" w:rsidP="00A769DB">
      <w:pPr>
        <w:rPr>
          <w:b/>
        </w:rPr>
      </w:pPr>
      <w:proofErr w:type="spellStart"/>
      <w:r>
        <w:t>Coordinator</w:t>
      </w:r>
      <w:proofErr w:type="gramStart"/>
      <w:r w:rsidR="000F22C1" w:rsidRPr="00E80915">
        <w:t>:</w:t>
      </w:r>
      <w:r>
        <w:rPr>
          <w:rFonts w:hint="eastAsia"/>
        </w:rPr>
        <w:t>Wang</w:t>
      </w:r>
      <w:proofErr w:type="spellEnd"/>
      <w:proofErr w:type="gramEnd"/>
      <w:r>
        <w:rPr>
          <w:rFonts w:hint="eastAsia"/>
        </w:rPr>
        <w:t xml:space="preserve"> </w:t>
      </w:r>
      <w:proofErr w:type="spellStart"/>
      <w:r>
        <w:rPr>
          <w:rFonts w:hint="eastAsia"/>
        </w:rPr>
        <w:t>Xinbo</w:t>
      </w:r>
      <w:proofErr w:type="spellEnd"/>
    </w:p>
    <w:p w:rsidR="008535AA" w:rsidRPr="00E80915" w:rsidRDefault="008535AA" w:rsidP="00A769DB">
      <w:r w:rsidRPr="00E80915">
        <w:t>Members:</w:t>
      </w:r>
    </w:p>
    <w:p w:rsidR="008535AA" w:rsidRPr="00307F94" w:rsidRDefault="001735B6" w:rsidP="00A769DB">
      <w:pPr>
        <w:rPr>
          <w:b/>
        </w:rPr>
      </w:pPr>
      <w:proofErr w:type="spellStart"/>
      <w:r>
        <w:rPr>
          <w:rFonts w:hint="eastAsia"/>
        </w:rPr>
        <w:t>CaiJigang</w:t>
      </w:r>
      <w:proofErr w:type="spellEnd"/>
      <w:r>
        <w:rPr>
          <w:rFonts w:hint="eastAsia"/>
        </w:rPr>
        <w:t xml:space="preserve">, </w:t>
      </w:r>
      <w:r w:rsidR="00B07BCC" w:rsidRPr="00307F94">
        <w:t>Huang Pin</w:t>
      </w:r>
      <w:r w:rsidR="00BE1EC8">
        <w:rPr>
          <w:rFonts w:hint="eastAsia"/>
        </w:rPr>
        <w:t>g</w:t>
      </w:r>
      <w:r w:rsidR="00B07BCC" w:rsidRPr="00307F94">
        <w:t xml:space="preserve">, </w:t>
      </w:r>
      <w:r w:rsidR="00B07BCC">
        <w:rPr>
          <w:rFonts w:hint="eastAsia"/>
        </w:rPr>
        <w:t xml:space="preserve">Li </w:t>
      </w:r>
      <w:proofErr w:type="spellStart"/>
      <w:r w:rsidR="00B07BCC">
        <w:rPr>
          <w:rFonts w:hint="eastAsia"/>
        </w:rPr>
        <w:t>Liwen</w:t>
      </w:r>
      <w:proofErr w:type="spellEnd"/>
      <w:r w:rsidR="00B07BCC">
        <w:rPr>
          <w:rFonts w:hint="eastAsia"/>
        </w:rPr>
        <w:t xml:space="preserve">, </w:t>
      </w:r>
      <w:r w:rsidR="008535AA" w:rsidRPr="00307F94">
        <w:t xml:space="preserve">Wang </w:t>
      </w:r>
      <w:proofErr w:type="spellStart"/>
      <w:r w:rsidR="008535AA" w:rsidRPr="00307F94">
        <w:t>Lifei</w:t>
      </w:r>
      <w:proofErr w:type="spellEnd"/>
      <w:r w:rsidR="008535AA" w:rsidRPr="00307F94">
        <w:t xml:space="preserve">, </w:t>
      </w:r>
      <w:r w:rsidR="00B07BCC" w:rsidRPr="00307F94">
        <w:t xml:space="preserve">Winnie </w:t>
      </w:r>
      <w:proofErr w:type="spellStart"/>
      <w:r w:rsidR="00B07BCC" w:rsidRPr="00307F94">
        <w:t>Cheng</w:t>
      </w:r>
      <w:proofErr w:type="gramStart"/>
      <w:r w:rsidR="00B07BCC" w:rsidRPr="00307F94">
        <w:t>,</w:t>
      </w:r>
      <w:r w:rsidR="008535AA" w:rsidRPr="00307F94">
        <w:t>YangRuiying</w:t>
      </w:r>
      <w:proofErr w:type="spellEnd"/>
      <w:proofErr w:type="gramEnd"/>
      <w:r w:rsidR="008535AA" w:rsidRPr="00307F94">
        <w:t xml:space="preserve">, </w:t>
      </w:r>
      <w:proofErr w:type="spellStart"/>
      <w:r w:rsidR="003460DB">
        <w:t>Yinghuei</w:t>
      </w:r>
      <w:proofErr w:type="spellEnd"/>
      <w:r w:rsidR="003460DB">
        <w:t xml:space="preserve"> Chen</w:t>
      </w:r>
    </w:p>
    <w:p w:rsidR="000F22C1" w:rsidRPr="00307F94" w:rsidRDefault="000F22C1" w:rsidP="00A769DB"/>
    <w:p w:rsidR="007270E7" w:rsidRPr="00E80915" w:rsidRDefault="007270E7" w:rsidP="00A769DB">
      <w:r w:rsidRPr="00E80915">
        <w:t>Contact</w:t>
      </w:r>
      <w:r w:rsidR="00E80915">
        <w:rPr>
          <w:rFonts w:hint="eastAsia"/>
        </w:rPr>
        <w:t>:</w:t>
      </w:r>
    </w:p>
    <w:p w:rsidR="007270E7" w:rsidRPr="00307F94" w:rsidRDefault="007270E7" w:rsidP="00A769DB">
      <w:pPr>
        <w:rPr>
          <w:b/>
        </w:rPr>
      </w:pPr>
      <w:r w:rsidRPr="00307F94">
        <w:t xml:space="preserve">Should you have any questions, please send your inquiries to </w:t>
      </w:r>
      <w:r w:rsidR="003E7590" w:rsidRPr="003E7590">
        <w:rPr>
          <w:rFonts w:eastAsiaTheme="minorEastAsia" w:hint="eastAsia"/>
          <w:u w:val="single"/>
          <w:lang w:eastAsia="zh-TW"/>
        </w:rPr>
        <w:t>taiwanesp@gmail.com</w:t>
      </w:r>
      <w:r w:rsidR="004D1324" w:rsidRPr="00307F94">
        <w:t xml:space="preserve">. </w:t>
      </w:r>
    </w:p>
    <w:p w:rsidR="007270E7" w:rsidRPr="00307F94" w:rsidRDefault="007270E7" w:rsidP="00AF4EE9">
      <w:pPr>
        <w:pStyle w:val="PACLICTitle"/>
        <w:jc w:val="both"/>
        <w:rPr>
          <w:rFonts w:ascii="Times New Roman" w:hAnsi="Times New Roman"/>
          <w:b w:val="0"/>
          <w:sz w:val="24"/>
          <w:szCs w:val="24"/>
        </w:rPr>
      </w:pPr>
    </w:p>
    <w:p w:rsidR="00784321" w:rsidRPr="00F7687C" w:rsidRDefault="00784321" w:rsidP="00A769DB"/>
    <w:sectPr w:rsidR="00784321" w:rsidRPr="00F7687C" w:rsidSect="007270E7">
      <w:footnotePr>
        <w:numRestart w:val="eachSect"/>
      </w:footnotePr>
      <w:pgSz w:w="11907" w:h="16840" w:code="9"/>
      <w:pgMar w:top="1440" w:right="1440" w:bottom="1440" w:left="1440" w:header="680" w:footer="68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ED0" w:rsidRDefault="00F87ED0" w:rsidP="00A769DB">
      <w:r>
        <w:separator/>
      </w:r>
    </w:p>
  </w:endnote>
  <w:endnote w:type="continuationSeparator" w:id="0">
    <w:p w:rsidR="00F87ED0" w:rsidRDefault="00F87ED0" w:rsidP="00A76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ED0" w:rsidRDefault="00F87ED0" w:rsidP="00A769DB">
      <w:r>
        <w:separator/>
      </w:r>
    </w:p>
  </w:footnote>
  <w:footnote w:type="continuationSeparator" w:id="0">
    <w:p w:rsidR="00F87ED0" w:rsidRDefault="00F87ED0" w:rsidP="00A769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395B"/>
    <w:multiLevelType w:val="hybridMultilevel"/>
    <w:tmpl w:val="A2621618"/>
    <w:lvl w:ilvl="0" w:tplc="BAD62B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4170856"/>
    <w:multiLevelType w:val="hybridMultilevel"/>
    <w:tmpl w:val="F34646A4"/>
    <w:lvl w:ilvl="0" w:tplc="473E7D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D9F3CE1"/>
    <w:multiLevelType w:val="hybridMultilevel"/>
    <w:tmpl w:val="AAC84A22"/>
    <w:lvl w:ilvl="0" w:tplc="6EE018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0E7"/>
    <w:rsid w:val="00082197"/>
    <w:rsid w:val="000F22C1"/>
    <w:rsid w:val="00101441"/>
    <w:rsid w:val="0012257F"/>
    <w:rsid w:val="00123664"/>
    <w:rsid w:val="001437E1"/>
    <w:rsid w:val="0015462E"/>
    <w:rsid w:val="001735B6"/>
    <w:rsid w:val="001A3E5C"/>
    <w:rsid w:val="001C43F9"/>
    <w:rsid w:val="001D6DB5"/>
    <w:rsid w:val="002122D8"/>
    <w:rsid w:val="00230B9E"/>
    <w:rsid w:val="002B4B57"/>
    <w:rsid w:val="002C3433"/>
    <w:rsid w:val="002F217E"/>
    <w:rsid w:val="00302ACE"/>
    <w:rsid w:val="00307F94"/>
    <w:rsid w:val="003460DB"/>
    <w:rsid w:val="003A3863"/>
    <w:rsid w:val="003D1D1A"/>
    <w:rsid w:val="003D297C"/>
    <w:rsid w:val="003E33FA"/>
    <w:rsid w:val="003E7590"/>
    <w:rsid w:val="004147CE"/>
    <w:rsid w:val="00433876"/>
    <w:rsid w:val="0043678A"/>
    <w:rsid w:val="0046075C"/>
    <w:rsid w:val="00467CF8"/>
    <w:rsid w:val="004D1324"/>
    <w:rsid w:val="004F6BFF"/>
    <w:rsid w:val="00502AF7"/>
    <w:rsid w:val="00570C65"/>
    <w:rsid w:val="005A438B"/>
    <w:rsid w:val="00603C22"/>
    <w:rsid w:val="006071C0"/>
    <w:rsid w:val="006B6D16"/>
    <w:rsid w:val="00717A82"/>
    <w:rsid w:val="007270E7"/>
    <w:rsid w:val="0075634D"/>
    <w:rsid w:val="007600F7"/>
    <w:rsid w:val="00784321"/>
    <w:rsid w:val="007D37EF"/>
    <w:rsid w:val="008535AA"/>
    <w:rsid w:val="00871676"/>
    <w:rsid w:val="00885B59"/>
    <w:rsid w:val="008B407D"/>
    <w:rsid w:val="008C4F97"/>
    <w:rsid w:val="008E00C0"/>
    <w:rsid w:val="008F37A3"/>
    <w:rsid w:val="00956915"/>
    <w:rsid w:val="00961A30"/>
    <w:rsid w:val="00961E70"/>
    <w:rsid w:val="00983C46"/>
    <w:rsid w:val="009A4F61"/>
    <w:rsid w:val="009B2E49"/>
    <w:rsid w:val="009D5BCB"/>
    <w:rsid w:val="009E5C6F"/>
    <w:rsid w:val="00A03B66"/>
    <w:rsid w:val="00A03D3A"/>
    <w:rsid w:val="00A63CCD"/>
    <w:rsid w:val="00A65C41"/>
    <w:rsid w:val="00A769DB"/>
    <w:rsid w:val="00AB2DCE"/>
    <w:rsid w:val="00AB7668"/>
    <w:rsid w:val="00AC03FE"/>
    <w:rsid w:val="00AC3C26"/>
    <w:rsid w:val="00AF4EE9"/>
    <w:rsid w:val="00B07BCC"/>
    <w:rsid w:val="00B74FAE"/>
    <w:rsid w:val="00B96014"/>
    <w:rsid w:val="00BE1EC8"/>
    <w:rsid w:val="00BE62FC"/>
    <w:rsid w:val="00C1264F"/>
    <w:rsid w:val="00C7151B"/>
    <w:rsid w:val="00C80DAD"/>
    <w:rsid w:val="00C86F3A"/>
    <w:rsid w:val="00CB30E0"/>
    <w:rsid w:val="00CE3FFB"/>
    <w:rsid w:val="00D12291"/>
    <w:rsid w:val="00D35641"/>
    <w:rsid w:val="00D65E78"/>
    <w:rsid w:val="00DA026D"/>
    <w:rsid w:val="00DC1DE1"/>
    <w:rsid w:val="00DF1285"/>
    <w:rsid w:val="00DF4895"/>
    <w:rsid w:val="00E13830"/>
    <w:rsid w:val="00E15EAE"/>
    <w:rsid w:val="00E51775"/>
    <w:rsid w:val="00E80915"/>
    <w:rsid w:val="00EF7B8E"/>
    <w:rsid w:val="00F463FA"/>
    <w:rsid w:val="00F7687C"/>
    <w:rsid w:val="00F83418"/>
    <w:rsid w:val="00F87ED0"/>
    <w:rsid w:val="00FE07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769DB"/>
    <w:pPr>
      <w:spacing w:before="100" w:beforeAutospacing="1" w:after="100" w:afterAutospacing="1"/>
      <w:jc w:val="both"/>
    </w:pPr>
    <w:rPr>
      <w:rFonts w:ascii="Times New Roman" w:hAnsi="Times New Roman"/>
      <w:bCs/>
      <w:i/>
      <w:color w:val="00000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CLICTitle">
    <w:name w:val="PACLIC Title"/>
    <w:autoRedefine/>
    <w:rsid w:val="006071C0"/>
    <w:pPr>
      <w:spacing w:before="120"/>
      <w:jc w:val="center"/>
    </w:pPr>
    <w:rPr>
      <w:rFonts w:ascii="Britannic Bold" w:hAnsi="Britannic Bold"/>
      <w:b/>
      <w:bCs/>
      <w:sz w:val="28"/>
      <w:szCs w:val="28"/>
    </w:rPr>
  </w:style>
  <w:style w:type="paragraph" w:customStyle="1" w:styleId="PACLICAuthor">
    <w:name w:val="PACLIC Author"/>
    <w:link w:val="PACLICAuthorChar"/>
    <w:rsid w:val="007270E7"/>
    <w:pPr>
      <w:jc w:val="center"/>
    </w:pPr>
    <w:rPr>
      <w:rFonts w:ascii="Times New Roman" w:hAnsi="Times New Roman"/>
      <w:sz w:val="22"/>
      <w:szCs w:val="22"/>
      <w:lang w:val="de-DE" w:eastAsia="de-DE"/>
    </w:rPr>
  </w:style>
  <w:style w:type="character" w:customStyle="1" w:styleId="PACLICAuthorChar">
    <w:name w:val="PACLIC Author Char"/>
    <w:basedOn w:val="a0"/>
    <w:link w:val="PACLICAuthor"/>
    <w:rsid w:val="007270E7"/>
    <w:rPr>
      <w:rFonts w:ascii="Times New Roman" w:hAnsi="Times New Roman"/>
      <w:sz w:val="22"/>
      <w:szCs w:val="22"/>
      <w:lang w:val="de-DE" w:eastAsia="de-DE" w:bidi="ar-SA"/>
    </w:rPr>
  </w:style>
  <w:style w:type="paragraph" w:customStyle="1" w:styleId="PACLICAuthorsuperscript">
    <w:name w:val="PACLIC Author superscript"/>
    <w:basedOn w:val="PACLICAuthor"/>
    <w:link w:val="PACLICAuthorsuperscriptChar"/>
    <w:rsid w:val="007270E7"/>
  </w:style>
  <w:style w:type="character" w:customStyle="1" w:styleId="PACLICAuthorsuperscriptChar">
    <w:name w:val="PACLIC Author superscript Char"/>
    <w:basedOn w:val="PACLICAuthorChar"/>
    <w:link w:val="PACLICAuthorsuperscript"/>
    <w:rsid w:val="007270E7"/>
    <w:rPr>
      <w:rFonts w:ascii="Times New Roman" w:eastAsia="SimSun" w:hAnsi="Times New Roman" w:cs="Times New Roman"/>
      <w:kern w:val="0"/>
      <w:sz w:val="22"/>
      <w:lang w:val="de-DE" w:eastAsia="de-DE"/>
    </w:rPr>
  </w:style>
  <w:style w:type="paragraph" w:customStyle="1" w:styleId="PACLICAbstracttext">
    <w:name w:val="PACLIC Abstract text"/>
    <w:link w:val="PACLICAbstracttextChar"/>
    <w:autoRedefine/>
    <w:rsid w:val="007270E7"/>
    <w:pPr>
      <w:ind w:right="27"/>
      <w:jc w:val="both"/>
    </w:pPr>
    <w:rPr>
      <w:rFonts w:ascii="Times New Roman" w:hAnsi="Times New Roman"/>
      <w:sz w:val="24"/>
      <w:szCs w:val="24"/>
      <w:lang w:eastAsia="de-DE"/>
    </w:rPr>
  </w:style>
  <w:style w:type="character" w:customStyle="1" w:styleId="PACLICAbstracttextChar">
    <w:name w:val="PACLIC Abstract text Char"/>
    <w:basedOn w:val="a0"/>
    <w:link w:val="PACLICAbstracttext"/>
    <w:rsid w:val="007270E7"/>
    <w:rPr>
      <w:rFonts w:ascii="Times New Roman" w:hAnsi="Times New Roman"/>
      <w:sz w:val="24"/>
      <w:szCs w:val="24"/>
      <w:lang w:val="en-US" w:eastAsia="de-DE" w:bidi="ar-SA"/>
    </w:rPr>
  </w:style>
  <w:style w:type="paragraph" w:customStyle="1" w:styleId="PACLICSubsectionheading">
    <w:name w:val="PACLIC Subsection heading"/>
    <w:basedOn w:val="a"/>
    <w:autoRedefine/>
    <w:rsid w:val="007270E7"/>
    <w:pPr>
      <w:ind w:left="562" w:hanging="562"/>
      <w:jc w:val="left"/>
      <w:outlineLvl w:val="1"/>
    </w:pPr>
    <w:rPr>
      <w:b/>
      <w:bCs w:val="0"/>
      <w:lang w:eastAsia="en-US"/>
    </w:rPr>
  </w:style>
  <w:style w:type="paragraph" w:styleId="a3">
    <w:name w:val="header"/>
    <w:basedOn w:val="a"/>
    <w:link w:val="a4"/>
    <w:rsid w:val="007270E7"/>
    <w:pPr>
      <w:tabs>
        <w:tab w:val="center" w:pos="4320"/>
        <w:tab w:val="right" w:pos="8640"/>
      </w:tabs>
    </w:pPr>
  </w:style>
  <w:style w:type="character" w:customStyle="1" w:styleId="a4">
    <w:name w:val="頁首 字元"/>
    <w:basedOn w:val="a0"/>
    <w:link w:val="a3"/>
    <w:rsid w:val="007270E7"/>
    <w:rPr>
      <w:rFonts w:ascii="Times New Roman" w:eastAsia="SimSun" w:hAnsi="Times New Roman" w:cs="Times New Roman"/>
      <w:kern w:val="0"/>
      <w:sz w:val="22"/>
      <w:szCs w:val="20"/>
      <w:lang w:eastAsia="ko-KR"/>
    </w:rPr>
  </w:style>
  <w:style w:type="paragraph" w:styleId="a5">
    <w:name w:val="footer"/>
    <w:basedOn w:val="a"/>
    <w:link w:val="a6"/>
    <w:rsid w:val="007270E7"/>
    <w:pPr>
      <w:tabs>
        <w:tab w:val="center" w:pos="4320"/>
        <w:tab w:val="right" w:pos="8640"/>
      </w:tabs>
    </w:pPr>
  </w:style>
  <w:style w:type="character" w:customStyle="1" w:styleId="a6">
    <w:name w:val="頁尾 字元"/>
    <w:basedOn w:val="a0"/>
    <w:link w:val="a5"/>
    <w:rsid w:val="007270E7"/>
    <w:rPr>
      <w:rFonts w:ascii="Times New Roman" w:eastAsia="SimSun" w:hAnsi="Times New Roman" w:cs="Times New Roman"/>
      <w:kern w:val="0"/>
      <w:sz w:val="22"/>
      <w:szCs w:val="20"/>
      <w:lang w:eastAsia="ko-KR"/>
    </w:rPr>
  </w:style>
  <w:style w:type="character" w:styleId="a7">
    <w:name w:val="Hyperlink"/>
    <w:basedOn w:val="a0"/>
    <w:rsid w:val="007270E7"/>
    <w:rPr>
      <w:color w:val="0000FF"/>
      <w:u w:val="single"/>
    </w:rPr>
  </w:style>
  <w:style w:type="character" w:styleId="a8">
    <w:name w:val="annotation reference"/>
    <w:basedOn w:val="a0"/>
    <w:uiPriority w:val="99"/>
    <w:semiHidden/>
    <w:unhideWhenUsed/>
    <w:rsid w:val="00871676"/>
    <w:rPr>
      <w:sz w:val="21"/>
      <w:szCs w:val="21"/>
    </w:rPr>
  </w:style>
  <w:style w:type="paragraph" w:styleId="a9">
    <w:name w:val="annotation text"/>
    <w:basedOn w:val="a"/>
    <w:link w:val="aa"/>
    <w:uiPriority w:val="99"/>
    <w:semiHidden/>
    <w:unhideWhenUsed/>
    <w:rsid w:val="00871676"/>
    <w:pPr>
      <w:jc w:val="left"/>
    </w:pPr>
  </w:style>
  <w:style w:type="character" w:customStyle="1" w:styleId="aa">
    <w:name w:val="註解文字 字元"/>
    <w:basedOn w:val="a0"/>
    <w:link w:val="a9"/>
    <w:uiPriority w:val="99"/>
    <w:semiHidden/>
    <w:rsid w:val="00871676"/>
    <w:rPr>
      <w:rFonts w:ascii="Times New Roman" w:eastAsia="SimSun" w:hAnsi="Times New Roman" w:cs="Times New Roman"/>
      <w:kern w:val="0"/>
      <w:sz w:val="22"/>
      <w:szCs w:val="20"/>
      <w:lang w:eastAsia="ko-KR"/>
    </w:rPr>
  </w:style>
  <w:style w:type="paragraph" w:styleId="ab">
    <w:name w:val="annotation subject"/>
    <w:basedOn w:val="a9"/>
    <w:next w:val="a9"/>
    <w:link w:val="ac"/>
    <w:uiPriority w:val="99"/>
    <w:semiHidden/>
    <w:unhideWhenUsed/>
    <w:rsid w:val="00871676"/>
    <w:rPr>
      <w:b/>
      <w:bCs w:val="0"/>
    </w:rPr>
  </w:style>
  <w:style w:type="character" w:customStyle="1" w:styleId="ac">
    <w:name w:val="註解主旨 字元"/>
    <w:basedOn w:val="aa"/>
    <w:link w:val="ab"/>
    <w:uiPriority w:val="99"/>
    <w:semiHidden/>
    <w:rsid w:val="00871676"/>
    <w:rPr>
      <w:rFonts w:ascii="Times New Roman" w:eastAsia="SimSun" w:hAnsi="Times New Roman" w:cs="Times New Roman"/>
      <w:b/>
      <w:bCs/>
      <w:kern w:val="0"/>
      <w:sz w:val="22"/>
      <w:szCs w:val="20"/>
      <w:lang w:eastAsia="ko-KR"/>
    </w:rPr>
  </w:style>
  <w:style w:type="paragraph" w:styleId="ad">
    <w:name w:val="Balloon Text"/>
    <w:basedOn w:val="a"/>
    <w:link w:val="ae"/>
    <w:uiPriority w:val="99"/>
    <w:semiHidden/>
    <w:unhideWhenUsed/>
    <w:rsid w:val="00871676"/>
    <w:rPr>
      <w:sz w:val="18"/>
      <w:szCs w:val="18"/>
    </w:rPr>
  </w:style>
  <w:style w:type="character" w:customStyle="1" w:styleId="ae">
    <w:name w:val="註解方塊文字 字元"/>
    <w:basedOn w:val="a0"/>
    <w:link w:val="ad"/>
    <w:uiPriority w:val="99"/>
    <w:semiHidden/>
    <w:rsid w:val="00871676"/>
    <w:rPr>
      <w:rFonts w:ascii="Times New Roman" w:eastAsia="SimSun" w:hAnsi="Times New Roman" w:cs="Times New Roman"/>
      <w:kern w:val="0"/>
      <w:sz w:val="18"/>
      <w:szCs w:val="18"/>
      <w:lang w:eastAsia="ko-KR"/>
    </w:rPr>
  </w:style>
  <w:style w:type="paragraph" w:styleId="af">
    <w:name w:val="List Paragraph"/>
    <w:basedOn w:val="a"/>
    <w:uiPriority w:val="34"/>
    <w:qFormat/>
    <w:rsid w:val="006071C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7F05-F60B-45A2-9A51-4F80F0D4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2064</Characters>
  <Application>Microsoft Office Word</Application>
  <DocSecurity>0</DocSecurity>
  <Lines>17</Lines>
  <Paragraphs>4</Paragraphs>
  <ScaleCrop>false</ScaleCrop>
  <Company>复旦大学</Company>
  <LinksUpToDate>false</LinksUpToDate>
  <CharactersWithSpaces>2422</CharactersWithSpaces>
  <SharedDoc>false</SharedDoc>
  <HLinks>
    <vt:vector size="12" baseType="variant">
      <vt:variant>
        <vt:i4>4784176</vt:i4>
      </vt:variant>
      <vt:variant>
        <vt:i4>3</vt:i4>
      </vt:variant>
      <vt:variant>
        <vt:i4>0</vt:i4>
      </vt:variant>
      <vt:variant>
        <vt:i4>5</vt:i4>
      </vt:variant>
      <vt:variant>
        <vt:lpwstr>mailto:ESP2015inquiries@163.com</vt:lpwstr>
      </vt:variant>
      <vt:variant>
        <vt:lpwstr/>
      </vt:variant>
      <vt:variant>
        <vt:i4>589951</vt:i4>
      </vt:variant>
      <vt:variant>
        <vt:i4>0</vt:i4>
      </vt:variant>
      <vt:variant>
        <vt:i4>0</vt:i4>
      </vt:variant>
      <vt:variant>
        <vt:i4>5</vt:i4>
      </vt:variant>
      <vt:variant>
        <vt:lpwstr>mailto:ESP2015papers@163.com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erin</cp:lastModifiedBy>
  <cp:revision>3</cp:revision>
  <cp:lastPrinted>2014-12-15T10:05:00Z</cp:lastPrinted>
  <dcterms:created xsi:type="dcterms:W3CDTF">2015-04-15T09:25:00Z</dcterms:created>
  <dcterms:modified xsi:type="dcterms:W3CDTF">2015-04-20T03:22:00Z</dcterms:modified>
</cp:coreProperties>
</file>